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576C" w14:textId="77777777" w:rsidR="00163E70" w:rsidRPr="00CC3AF2" w:rsidRDefault="00163E70" w:rsidP="00075956">
      <w:pPr>
        <w:spacing w:line="240" w:lineRule="auto"/>
        <w:rPr>
          <w:color w:val="AEAAAA"/>
          <w:sz w:val="18"/>
          <w:szCs w:val="18"/>
        </w:rPr>
      </w:pPr>
      <w:r w:rsidRPr="00CC3AF2">
        <w:rPr>
          <w:color w:val="AEAAAA"/>
          <w:sz w:val="18"/>
          <w:szCs w:val="18"/>
        </w:rPr>
        <w:t xml:space="preserve">Area Comunicazione </w:t>
      </w:r>
      <w:proofErr w:type="spellStart"/>
      <w:r w:rsidRPr="00CC3AF2">
        <w:rPr>
          <w:color w:val="AEAAAA"/>
          <w:sz w:val="18"/>
          <w:szCs w:val="18"/>
        </w:rPr>
        <w:t>Ist.le</w:t>
      </w:r>
      <w:proofErr w:type="spellEnd"/>
      <w:r w:rsidRPr="00CC3AF2">
        <w:rPr>
          <w:color w:val="AEAAAA"/>
          <w:sz w:val="18"/>
          <w:szCs w:val="18"/>
        </w:rPr>
        <w:t>-Ufficio Stampa</w:t>
      </w:r>
    </w:p>
    <w:p w14:paraId="6AFBEEA0" w14:textId="77777777" w:rsidR="00237503" w:rsidRPr="00DC3ABA" w:rsidRDefault="00237503" w:rsidP="00075956">
      <w:pPr>
        <w:jc w:val="both"/>
        <w:rPr>
          <w:rFonts w:eastAsia="Times New Roman" w:cs="Arial"/>
          <w:color w:val="17365D" w:themeColor="text2" w:themeShade="BF"/>
          <w:sz w:val="20"/>
          <w:szCs w:val="20"/>
          <w:lang w:eastAsia="en-US"/>
        </w:rPr>
      </w:pPr>
    </w:p>
    <w:p w14:paraId="6918AAD2" w14:textId="77777777" w:rsidR="00BA542C" w:rsidRDefault="00BA542C" w:rsidP="00BA542C">
      <w:pPr>
        <w:spacing w:line="240" w:lineRule="auto"/>
        <w:rPr>
          <w:color w:val="5F5F5F"/>
          <w:sz w:val="18"/>
          <w:szCs w:val="18"/>
        </w:rPr>
      </w:pPr>
    </w:p>
    <w:p w14:paraId="725E2D4D" w14:textId="77777777" w:rsidR="00BA542C" w:rsidRPr="006D2B58" w:rsidRDefault="00BA542C" w:rsidP="00BA542C">
      <w:pPr>
        <w:jc w:val="center"/>
        <w:rPr>
          <w:rFonts w:cs="Arial"/>
          <w:b/>
        </w:rPr>
      </w:pPr>
      <w:bookmarkStart w:id="0" w:name="_GoBack"/>
      <w:r w:rsidRPr="006D2B58">
        <w:rPr>
          <w:rFonts w:cs="Arial"/>
          <w:b/>
        </w:rPr>
        <w:t>VISIT PROGRAMME</w:t>
      </w:r>
    </w:p>
    <w:p w14:paraId="21FCDC35" w14:textId="77777777" w:rsidR="00BA542C" w:rsidRDefault="00BA542C" w:rsidP="00BA542C">
      <w:pPr>
        <w:jc w:val="center"/>
        <w:rPr>
          <w:rFonts w:cs="Arial"/>
        </w:rPr>
      </w:pPr>
      <w:r>
        <w:rPr>
          <w:rFonts w:cs="Arial"/>
        </w:rPr>
        <w:t xml:space="preserve">Centro Protesi Inail, Vigorso di Budrio (BO) </w:t>
      </w:r>
      <w:proofErr w:type="spellStart"/>
      <w:r>
        <w:rPr>
          <w:rFonts w:cs="Arial"/>
        </w:rPr>
        <w:t>Italy</w:t>
      </w:r>
      <w:proofErr w:type="spellEnd"/>
    </w:p>
    <w:p w14:paraId="7C98B331" w14:textId="77777777" w:rsidR="00BA542C" w:rsidRDefault="00BA542C" w:rsidP="00BA542C">
      <w:pPr>
        <w:jc w:val="center"/>
        <w:rPr>
          <w:rFonts w:cs="Arial"/>
          <w:lang w:val="en-GB"/>
        </w:rPr>
      </w:pPr>
      <w:r w:rsidRPr="006D2B58">
        <w:rPr>
          <w:rFonts w:cs="Arial"/>
          <w:lang w:val="en-GB"/>
        </w:rPr>
        <w:t>27th August 2019</w:t>
      </w:r>
    </w:p>
    <w:p w14:paraId="091F6C1F" w14:textId="77777777" w:rsidR="00BA542C" w:rsidRDefault="00BA542C" w:rsidP="00BA542C">
      <w:pPr>
        <w:rPr>
          <w:rFonts w:cs="Arial"/>
          <w:lang w:val="en-US"/>
        </w:rPr>
      </w:pPr>
      <w:r>
        <w:rPr>
          <w:rFonts w:cs="Arial"/>
          <w:sz w:val="20"/>
          <w:szCs w:val="20"/>
          <w:lang w:val="en-US"/>
        </w:rPr>
        <w:t>10:00</w:t>
      </w:r>
      <w:r>
        <w:rPr>
          <w:rFonts w:cs="Arial"/>
          <w:lang w:val="en-US"/>
        </w:rPr>
        <w:t xml:space="preserve"> Welcome </w:t>
      </w:r>
    </w:p>
    <w:p w14:paraId="1583848E" w14:textId="4D39A3FD" w:rsidR="00BA542C" w:rsidRDefault="00BA542C" w:rsidP="00BA542C">
      <w:pPr>
        <w:ind w:firstLine="708"/>
        <w:rPr>
          <w:rFonts w:cs="Arial"/>
          <w:lang w:val="en-GB"/>
        </w:rPr>
      </w:pPr>
      <w:r>
        <w:rPr>
          <w:rFonts w:cs="Arial"/>
          <w:lang w:val="en-GB"/>
        </w:rPr>
        <w:t>Director and the Management Staff</w:t>
      </w:r>
    </w:p>
    <w:p w14:paraId="71810444" w14:textId="77777777" w:rsidR="00BA542C" w:rsidRDefault="00BA542C" w:rsidP="00BA542C">
      <w:pPr>
        <w:ind w:firstLine="708"/>
        <w:rPr>
          <w:rFonts w:cs="Arial"/>
          <w:lang w:val="en-GB"/>
        </w:rPr>
      </w:pPr>
      <w:r>
        <w:rPr>
          <w:rFonts w:cs="Arial"/>
          <w:lang w:val="en-GB"/>
        </w:rPr>
        <w:t xml:space="preserve">Introduction to the Activity of the Centro </w:t>
      </w:r>
      <w:proofErr w:type="spellStart"/>
      <w:r>
        <w:rPr>
          <w:rFonts w:cs="Arial"/>
          <w:lang w:val="en-GB"/>
        </w:rPr>
        <w:t>Protesi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Inail</w:t>
      </w:r>
      <w:proofErr w:type="spellEnd"/>
    </w:p>
    <w:p w14:paraId="7D8D85E2" w14:textId="77777777" w:rsidR="00BA542C" w:rsidRDefault="00BA542C" w:rsidP="00BA542C">
      <w:pPr>
        <w:rPr>
          <w:rFonts w:cs="Arial"/>
          <w:lang w:val="en-GB"/>
        </w:rPr>
      </w:pPr>
      <w:r>
        <w:rPr>
          <w:rFonts w:cs="Arial"/>
          <w:lang w:val="en-US"/>
        </w:rPr>
        <w:tab/>
      </w:r>
      <w:r>
        <w:rPr>
          <w:rFonts w:cs="Arial"/>
          <w:lang w:val="en-GB"/>
        </w:rPr>
        <w:t xml:space="preserve">Corporate video “The Activity of the Centro </w:t>
      </w:r>
      <w:proofErr w:type="spellStart"/>
      <w:r>
        <w:rPr>
          <w:rFonts w:cs="Arial"/>
          <w:lang w:val="en-GB"/>
        </w:rPr>
        <w:t>Protesi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Inail</w:t>
      </w:r>
      <w:proofErr w:type="spellEnd"/>
      <w:r>
        <w:rPr>
          <w:rFonts w:cs="Arial"/>
          <w:lang w:val="en-GB"/>
        </w:rPr>
        <w:t>”</w:t>
      </w:r>
    </w:p>
    <w:p w14:paraId="39561F92" w14:textId="77777777" w:rsidR="00BA542C" w:rsidRDefault="00BA542C" w:rsidP="00BA542C">
      <w:pPr>
        <w:rPr>
          <w:rFonts w:cs="Arial"/>
          <w:lang w:val="en-US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US"/>
        </w:rPr>
        <w:t xml:space="preserve"> </w:t>
      </w:r>
    </w:p>
    <w:p w14:paraId="3805F03E" w14:textId="77777777" w:rsidR="00BA542C" w:rsidRDefault="00BA542C" w:rsidP="00BA542C">
      <w:pPr>
        <w:pStyle w:val="PreformattatoHTML"/>
        <w:shd w:val="clear" w:color="auto" w:fill="FFFFFF"/>
        <w:spacing w:line="276" w:lineRule="auto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lang w:val="en-GB"/>
        </w:rPr>
        <w:t>10:40</w:t>
      </w:r>
      <w:r>
        <w:rPr>
          <w:rFonts w:ascii="Verdana" w:hAnsi="Verdana" w:cs="Arial"/>
          <w:sz w:val="22"/>
          <w:szCs w:val="22"/>
          <w:lang w:val="en-GB"/>
        </w:rPr>
        <w:t xml:space="preserve"> Visit to Rehabilitation departments </w:t>
      </w:r>
    </w:p>
    <w:p w14:paraId="56DE49F2" w14:textId="77777777" w:rsidR="00BA542C" w:rsidRDefault="00BA542C" w:rsidP="00BA542C">
      <w:pPr>
        <w:pStyle w:val="PreformattatoHTML"/>
        <w:shd w:val="clear" w:color="auto" w:fill="FFFFFF"/>
        <w:spacing w:line="276" w:lineRule="auto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                    Production prostheses and orthoses departments</w:t>
      </w:r>
    </w:p>
    <w:p w14:paraId="28C7B76F" w14:textId="77777777" w:rsidR="00BA542C" w:rsidRDefault="00BA542C" w:rsidP="00BA542C">
      <w:pPr>
        <w:pStyle w:val="PreformattatoHTML"/>
        <w:shd w:val="clear" w:color="auto" w:fill="FFFFFF"/>
        <w:spacing w:line="276" w:lineRule="auto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ab/>
        <w:t xml:space="preserve">        Technical aids departments </w:t>
      </w:r>
    </w:p>
    <w:p w14:paraId="10D4F418" w14:textId="77777777" w:rsidR="00BA542C" w:rsidRDefault="00BA542C" w:rsidP="00BA542C">
      <w:pPr>
        <w:pStyle w:val="PreformattatoHTML"/>
        <w:shd w:val="clear" w:color="auto" w:fill="FFFFFF"/>
        <w:spacing w:line="276" w:lineRule="auto"/>
        <w:rPr>
          <w:rFonts w:ascii="Verdana" w:hAnsi="Verdana"/>
          <w:sz w:val="22"/>
          <w:szCs w:val="22"/>
          <w:lang w:val="en"/>
        </w:rPr>
      </w:pPr>
      <w:r>
        <w:rPr>
          <w:rFonts w:ascii="Verdana" w:hAnsi="Verdana" w:cs="Arial"/>
          <w:sz w:val="22"/>
          <w:szCs w:val="22"/>
          <w:lang w:val="en-GB"/>
        </w:rPr>
        <w:tab/>
        <w:t xml:space="preserve">        </w:t>
      </w:r>
      <w:r>
        <w:rPr>
          <w:rFonts w:ascii="Verdana" w:hAnsi="Verdana"/>
          <w:sz w:val="22"/>
          <w:szCs w:val="22"/>
          <w:lang w:val="en"/>
        </w:rPr>
        <w:t>Research and development laboratories</w:t>
      </w:r>
    </w:p>
    <w:p w14:paraId="54A4FD3B" w14:textId="77777777" w:rsidR="00BA542C" w:rsidRDefault="00BA542C" w:rsidP="00BA542C">
      <w:pPr>
        <w:pStyle w:val="PreformattatoHTML"/>
        <w:shd w:val="clear" w:color="auto" w:fill="FFFFFF"/>
        <w:spacing w:line="276" w:lineRule="auto"/>
        <w:rPr>
          <w:rFonts w:ascii="Verdana" w:hAnsi="Verdana"/>
          <w:sz w:val="22"/>
          <w:szCs w:val="22"/>
          <w:lang w:val="en"/>
        </w:rPr>
      </w:pPr>
    </w:p>
    <w:p w14:paraId="5893A955" w14:textId="77777777" w:rsidR="00BA542C" w:rsidRDefault="00BA542C" w:rsidP="00BA542C">
      <w:pPr>
        <w:rPr>
          <w:rFonts w:cs="Arial"/>
          <w:lang w:val="en-GB"/>
        </w:rPr>
      </w:pPr>
      <w:r>
        <w:rPr>
          <w:rFonts w:cs="Arial"/>
          <w:sz w:val="20"/>
          <w:szCs w:val="20"/>
          <w:lang w:val="en-GB"/>
        </w:rPr>
        <w:t>12:30</w:t>
      </w:r>
      <w:r>
        <w:rPr>
          <w:rFonts w:cs="Arial"/>
          <w:b/>
          <w:lang w:val="en-GB"/>
        </w:rPr>
        <w:tab/>
      </w:r>
      <w:r>
        <w:rPr>
          <w:rFonts w:cs="Arial"/>
          <w:lang w:val="en-GB"/>
        </w:rPr>
        <w:t>Light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lunch</w:t>
      </w:r>
    </w:p>
    <w:p w14:paraId="33D4071C" w14:textId="1C5A047B" w:rsidR="00BA542C" w:rsidRDefault="00BA542C" w:rsidP="00BA542C">
      <w:pPr>
        <w:rPr>
          <w:rFonts w:cs="Arial"/>
          <w:lang w:val="en-GB"/>
        </w:rPr>
      </w:pPr>
      <w:r>
        <w:rPr>
          <w:rFonts w:cs="Arial"/>
          <w:sz w:val="20"/>
          <w:szCs w:val="20"/>
          <w:lang w:val="en-GB"/>
        </w:rPr>
        <w:t>13:30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lang w:val="en-GB"/>
        </w:rPr>
        <w:t>Conclusion</w:t>
      </w:r>
    </w:p>
    <w:p w14:paraId="68217FDB" w14:textId="77777777" w:rsidR="00BA542C" w:rsidRDefault="00BA542C" w:rsidP="00BA542C">
      <w:pPr>
        <w:rPr>
          <w:rFonts w:cs="Arial"/>
          <w:lang w:val="en-US"/>
        </w:rPr>
      </w:pPr>
      <w:r>
        <w:rPr>
          <w:rFonts w:cs="Arial"/>
          <w:lang w:val="en-US"/>
        </w:rPr>
        <w:t>Tutor: Mr. Angelo Davalli, Research and training area</w:t>
      </w:r>
    </w:p>
    <w:p w14:paraId="6832E7B9" w14:textId="77777777" w:rsidR="00BA542C" w:rsidRPr="006D2B58" w:rsidRDefault="00BA542C" w:rsidP="00BA542C">
      <w:pPr>
        <w:rPr>
          <w:rFonts w:cs="Arial"/>
        </w:rPr>
      </w:pPr>
      <w:r w:rsidRPr="006D2B58">
        <w:rPr>
          <w:rFonts w:cs="Arial"/>
        </w:rPr>
        <w:t xml:space="preserve">Organisational support:Mr. Fabio Cesari, Corporate communication     </w:t>
      </w:r>
    </w:p>
    <w:p w14:paraId="03F08505" w14:textId="77777777" w:rsidR="00BA542C" w:rsidRPr="006D2B58" w:rsidRDefault="00BA542C" w:rsidP="00BA542C">
      <w:pPr>
        <w:rPr>
          <w:rFonts w:cs="Arial"/>
        </w:rPr>
      </w:pPr>
    </w:p>
    <w:p w14:paraId="3D2BB801" w14:textId="77777777" w:rsidR="00BA542C" w:rsidRPr="006D2B58" w:rsidRDefault="00BA542C" w:rsidP="00BA542C">
      <w:pPr>
        <w:rPr>
          <w:rFonts w:cs="Arial"/>
        </w:rPr>
      </w:pPr>
    </w:p>
    <w:p w14:paraId="513ED820" w14:textId="3F750DAB" w:rsidR="00BA542C" w:rsidRPr="006D2B58" w:rsidRDefault="00BA542C" w:rsidP="00BA542C">
      <w:pPr>
        <w:jc w:val="center"/>
        <w:rPr>
          <w:rFonts w:cs="Arial"/>
          <w:b/>
        </w:rPr>
      </w:pPr>
      <w:r w:rsidRPr="006D2B58">
        <w:rPr>
          <w:rFonts w:cs="Arial"/>
          <w:b/>
        </w:rPr>
        <w:t xml:space="preserve">CENTRO PROTESI INAIL </w:t>
      </w:r>
    </w:p>
    <w:p w14:paraId="72F634B0" w14:textId="77777777" w:rsidR="00BA542C" w:rsidRPr="006D2B58" w:rsidRDefault="00BA542C" w:rsidP="00BA542C">
      <w:pPr>
        <w:rPr>
          <w:lang w:val="en-GB"/>
        </w:rPr>
      </w:pPr>
      <w:r w:rsidRPr="006D2B58">
        <w:rPr>
          <w:lang w:val="en-GB"/>
        </w:rPr>
        <w:t>The Centro Protesi Inail*, founded in 1961, is an ISO 9001-2015 certified company and is an articulated and complex structure in which the most up-to-date knowledge in the field of technical orthopedics is applied and where the functional and psycho-social framework of the injured is rebuilt for complete reintegration into the world of work, in the family and more widely in society.</w:t>
      </w:r>
    </w:p>
    <w:p w14:paraId="6A5047CF" w14:textId="77777777" w:rsidR="00BA542C" w:rsidRPr="006D2B58" w:rsidRDefault="00BA542C" w:rsidP="00BA542C">
      <w:pPr>
        <w:rPr>
          <w:lang w:val="en-GB"/>
        </w:rPr>
      </w:pPr>
      <w:r w:rsidRPr="006D2B58">
        <w:rPr>
          <w:lang w:val="en-GB"/>
        </w:rPr>
        <w:t>Following the decree of the president of the Italian republic 782/1984, the Centro Protesi has reached its final status as "Centre for the experimentation and application of prostheses and orthopedic devices" and operates essentially on three sides:</w:t>
      </w:r>
    </w:p>
    <w:p w14:paraId="24DFC46A" w14:textId="77777777" w:rsidR="00BA542C" w:rsidRPr="006D2B58" w:rsidRDefault="00BA542C" w:rsidP="00BA542C">
      <w:pPr>
        <w:pStyle w:val="Paragrafoelenco"/>
        <w:numPr>
          <w:ilvl w:val="0"/>
          <w:numId w:val="31"/>
        </w:numPr>
        <w:spacing w:after="160" w:line="256" w:lineRule="auto"/>
        <w:jc w:val="both"/>
        <w:rPr>
          <w:lang w:val="en-GB"/>
        </w:rPr>
      </w:pPr>
      <w:r w:rsidRPr="006D2B58">
        <w:rPr>
          <w:lang w:val="en-GB"/>
        </w:rPr>
        <w:t>research of new technologies aimed at production of orthopedic prostheses</w:t>
      </w:r>
    </w:p>
    <w:p w14:paraId="377EE5C8" w14:textId="77777777" w:rsidR="00BA542C" w:rsidRPr="006D2B58" w:rsidRDefault="00BA542C" w:rsidP="00BA542C">
      <w:pPr>
        <w:pStyle w:val="Paragrafoelenco"/>
        <w:numPr>
          <w:ilvl w:val="0"/>
          <w:numId w:val="31"/>
        </w:numPr>
        <w:spacing w:after="160" w:line="256" w:lineRule="auto"/>
        <w:jc w:val="both"/>
        <w:rPr>
          <w:lang w:val="en-GB"/>
        </w:rPr>
      </w:pPr>
      <w:r w:rsidRPr="006D2B58">
        <w:rPr>
          <w:lang w:val="en-GB"/>
        </w:rPr>
        <w:t>production and supply of prostheses and orthopedic devices</w:t>
      </w:r>
    </w:p>
    <w:p w14:paraId="1A420A3E" w14:textId="77777777" w:rsidR="00BA542C" w:rsidRPr="006D2B58" w:rsidRDefault="00BA542C" w:rsidP="00BA542C">
      <w:pPr>
        <w:pStyle w:val="Paragrafoelenco"/>
        <w:numPr>
          <w:ilvl w:val="0"/>
          <w:numId w:val="31"/>
        </w:numPr>
        <w:spacing w:after="160" w:line="256" w:lineRule="auto"/>
        <w:jc w:val="both"/>
        <w:rPr>
          <w:lang w:val="en-GB"/>
        </w:rPr>
      </w:pPr>
      <w:r w:rsidRPr="006D2B58">
        <w:rPr>
          <w:lang w:val="en-GB"/>
        </w:rPr>
        <w:t>rehabilitation and training in the use of the prosthesis</w:t>
      </w:r>
    </w:p>
    <w:p w14:paraId="728FA52B" w14:textId="77777777" w:rsidR="00BA542C" w:rsidRPr="006D2B58" w:rsidRDefault="00BA542C" w:rsidP="00BA542C">
      <w:pPr>
        <w:rPr>
          <w:lang w:val="en-GB"/>
        </w:rPr>
      </w:pPr>
    </w:p>
    <w:p w14:paraId="0BC048C0" w14:textId="77777777" w:rsidR="00BA542C" w:rsidRPr="006D2B58" w:rsidRDefault="00BA542C" w:rsidP="00BA542C">
      <w:pPr>
        <w:rPr>
          <w:lang w:val="en-GB"/>
        </w:rPr>
      </w:pPr>
    </w:p>
    <w:p w14:paraId="6AB3B767" w14:textId="77777777" w:rsidR="00BA542C" w:rsidRPr="006D2B58" w:rsidRDefault="00BA542C" w:rsidP="00BA542C">
      <w:pPr>
        <w:rPr>
          <w:lang w:val="en-GB"/>
        </w:rPr>
      </w:pPr>
      <w:r w:rsidRPr="006D2B58">
        <w:rPr>
          <w:lang w:val="en-GB"/>
        </w:rPr>
        <w:t>Since 2013, the Centre has been accredited by Emilia Romagna Region for "Non-hospitalized Rehabilitation activities for 90 beds and outpatient functions exercised in authorization" (pronouncement n. 3328/2013).</w:t>
      </w:r>
    </w:p>
    <w:p w14:paraId="0B8FD977" w14:textId="77777777" w:rsidR="00BA542C" w:rsidRDefault="00BA542C" w:rsidP="00BA542C">
      <w:r>
        <w:t xml:space="preserve">The Centro Protesi </w:t>
      </w:r>
      <w:proofErr w:type="spellStart"/>
      <w:r>
        <w:t>welcomes</w:t>
      </w:r>
      <w:proofErr w:type="spellEnd"/>
      <w:r>
        <w:t>:</w:t>
      </w:r>
    </w:p>
    <w:p w14:paraId="2896650D" w14:textId="77777777" w:rsidR="00BA542C" w:rsidRPr="006D2B58" w:rsidRDefault="00BA542C" w:rsidP="00BA542C">
      <w:pPr>
        <w:pStyle w:val="Paragrafoelenco"/>
        <w:numPr>
          <w:ilvl w:val="0"/>
          <w:numId w:val="32"/>
        </w:numPr>
        <w:spacing w:after="160" w:line="256" w:lineRule="auto"/>
        <w:jc w:val="both"/>
        <w:rPr>
          <w:lang w:val="en-GB"/>
        </w:rPr>
      </w:pPr>
      <w:r w:rsidRPr="006D2B58">
        <w:rPr>
          <w:lang w:val="en-GB"/>
        </w:rPr>
        <w:t>people injured at work or suffering from occupational diseases assisted by Inail</w:t>
      </w:r>
    </w:p>
    <w:p w14:paraId="2CAF6DC1" w14:textId="77777777" w:rsidR="00BA542C" w:rsidRPr="006D2B58" w:rsidRDefault="00BA542C" w:rsidP="00BA542C">
      <w:pPr>
        <w:pStyle w:val="Paragrafoelenco"/>
        <w:numPr>
          <w:ilvl w:val="0"/>
          <w:numId w:val="32"/>
        </w:numPr>
        <w:spacing w:after="160" w:line="256" w:lineRule="auto"/>
        <w:jc w:val="both"/>
        <w:rPr>
          <w:lang w:val="en-GB"/>
        </w:rPr>
      </w:pPr>
      <w:r w:rsidRPr="006D2B58">
        <w:rPr>
          <w:lang w:val="en-GB"/>
        </w:rPr>
        <w:t>citizens of the entire national territory assisted by the National Health System</w:t>
      </w:r>
    </w:p>
    <w:p w14:paraId="61124A45" w14:textId="77777777" w:rsidR="00BA542C" w:rsidRPr="006D2B58" w:rsidRDefault="00BA542C" w:rsidP="00BA542C">
      <w:pPr>
        <w:pStyle w:val="Paragrafoelenco"/>
        <w:numPr>
          <w:ilvl w:val="0"/>
          <w:numId w:val="32"/>
        </w:numPr>
        <w:spacing w:after="160" w:line="256" w:lineRule="auto"/>
        <w:jc w:val="both"/>
        <w:rPr>
          <w:lang w:val="en-GB"/>
        </w:rPr>
      </w:pPr>
      <w:r w:rsidRPr="006D2B58">
        <w:rPr>
          <w:lang w:val="en-GB"/>
        </w:rPr>
        <w:t xml:space="preserve">people with disabilities coming from foreign countries </w:t>
      </w:r>
    </w:p>
    <w:p w14:paraId="15B82C02" w14:textId="77777777" w:rsidR="00BA542C" w:rsidRPr="006D2B58" w:rsidRDefault="00BA542C" w:rsidP="00BA542C">
      <w:pPr>
        <w:rPr>
          <w:lang w:val="en-GB"/>
        </w:rPr>
      </w:pPr>
      <w:r w:rsidRPr="006D2B58">
        <w:rPr>
          <w:lang w:val="en-GB"/>
        </w:rPr>
        <w:t>The Centre also cares for people with particularly severe disabilities, suffering from congenital and / or traumatic diseases, multiple amputees, people with spinal cord injury and amputees for vascular diseases. The activity of the Centre also includes prosthetic treatments for children from early childhood.</w:t>
      </w:r>
    </w:p>
    <w:p w14:paraId="557D14A1" w14:textId="77777777" w:rsidR="00BA542C" w:rsidRDefault="00BA542C" w:rsidP="00BA5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44546A"/>
          <w:lang w:val="en-GB"/>
        </w:rPr>
      </w:pPr>
    </w:p>
    <w:p w14:paraId="3A8D3E67" w14:textId="77777777" w:rsidR="00BA542C" w:rsidRDefault="00BA542C" w:rsidP="00BA54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/>
        </w:rPr>
      </w:pPr>
      <w:r>
        <w:rPr>
          <w:rFonts w:cs="Arial"/>
          <w:lang w:val="en-GB"/>
        </w:rPr>
        <w:t>*</w:t>
      </w:r>
      <w:proofErr w:type="spellStart"/>
      <w:r>
        <w:rPr>
          <w:rFonts w:cs="Arial"/>
          <w:lang w:val="en-GB"/>
        </w:rPr>
        <w:t>Inail</w:t>
      </w:r>
      <w:proofErr w:type="spellEnd"/>
      <w:r>
        <w:rPr>
          <w:rFonts w:ascii="inherit" w:eastAsia="Times New Roman" w:hAnsi="inherit" w:cs="Courier New"/>
          <w:lang w:val="en"/>
        </w:rPr>
        <w:t xml:space="preserve"> = </w:t>
      </w:r>
      <w:r>
        <w:rPr>
          <w:rFonts w:eastAsia="Times New Roman" w:cs="Courier New"/>
          <w:lang w:val="en"/>
        </w:rPr>
        <w:t xml:space="preserve">National </w:t>
      </w:r>
      <w:proofErr w:type="spellStart"/>
      <w:r>
        <w:rPr>
          <w:rFonts w:eastAsia="Times New Roman" w:cs="Courier New"/>
          <w:lang w:val="en"/>
        </w:rPr>
        <w:t>italian</w:t>
      </w:r>
      <w:proofErr w:type="spellEnd"/>
      <w:r>
        <w:rPr>
          <w:rFonts w:eastAsia="Times New Roman" w:cs="Courier New"/>
          <w:lang w:val="en"/>
        </w:rPr>
        <w:t xml:space="preserve"> institute for insurance against accidents at work</w:t>
      </w:r>
    </w:p>
    <w:p w14:paraId="579FCE0F" w14:textId="77777777" w:rsidR="00BA542C" w:rsidRPr="006D2B58" w:rsidRDefault="00BA542C" w:rsidP="00BA542C">
      <w:pPr>
        <w:spacing w:line="240" w:lineRule="auto"/>
        <w:rPr>
          <w:sz w:val="20"/>
          <w:szCs w:val="20"/>
          <w:lang w:val="en-GB"/>
        </w:rPr>
      </w:pPr>
    </w:p>
    <w:bookmarkEnd w:id="0"/>
    <w:p w14:paraId="4A652BAF" w14:textId="77777777" w:rsidR="00285DB9" w:rsidRPr="006D2B58" w:rsidRDefault="00285DB9" w:rsidP="00075956">
      <w:pPr>
        <w:pStyle w:val="Intestazione"/>
        <w:jc w:val="center"/>
        <w:rPr>
          <w:b/>
          <w:color w:val="1F4E79"/>
          <w:lang w:val="en-GB"/>
        </w:rPr>
      </w:pPr>
    </w:p>
    <w:sectPr w:rsidR="00285DB9" w:rsidRPr="006D2B58" w:rsidSect="00E75D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248" w:right="1021" w:bottom="1701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1A3E" w14:textId="77777777" w:rsidR="00B333BC" w:rsidRDefault="00B333BC" w:rsidP="002F4CD3">
      <w:r>
        <w:separator/>
      </w:r>
    </w:p>
  </w:endnote>
  <w:endnote w:type="continuationSeparator" w:id="0">
    <w:p w14:paraId="09DB84F3" w14:textId="77777777" w:rsidR="00B333BC" w:rsidRDefault="00B333BC" w:rsidP="002F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ECD9" w14:textId="77777777" w:rsidR="009857D9" w:rsidRDefault="009857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E9E72" w14:textId="77777777" w:rsidR="009857D9" w:rsidRDefault="009857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0C70" w14:textId="77777777" w:rsidR="009857D9" w:rsidRDefault="009857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8683" w14:textId="77777777" w:rsidR="00B333BC" w:rsidRDefault="00B333BC" w:rsidP="002F4CD3">
      <w:r>
        <w:separator/>
      </w:r>
    </w:p>
  </w:footnote>
  <w:footnote w:type="continuationSeparator" w:id="0">
    <w:p w14:paraId="111D67B4" w14:textId="77777777" w:rsidR="00B333BC" w:rsidRDefault="00B333BC" w:rsidP="002F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2EB5" w14:textId="44E3537B" w:rsidR="007C405A" w:rsidRDefault="00FB6D92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CB77B18" wp14:editId="575076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80700"/>
          <wp:effectExtent l="0" t="0" r="0" b="0"/>
          <wp:wrapNone/>
          <wp:docPr id="2" name="Immagine 2" descr="CartaDirCenAcquistiContinu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DirCenAcquistiContinu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5563" w14:textId="278BA8BC" w:rsidR="00C82E43" w:rsidRDefault="00FB6D92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5FA20BD" wp14:editId="2A33FD5D">
          <wp:simplePos x="0" y="0"/>
          <wp:positionH relativeFrom="column">
            <wp:posOffset>-630555</wp:posOffset>
          </wp:positionH>
          <wp:positionV relativeFrom="paragraph">
            <wp:posOffset>-450215</wp:posOffset>
          </wp:positionV>
          <wp:extent cx="7553960" cy="10692130"/>
          <wp:effectExtent l="0" t="0" r="0" b="0"/>
          <wp:wrapNone/>
          <wp:docPr id="26" name="Immagine 26" descr="carta intestata 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rta intestata 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057E" w14:textId="451817FA" w:rsidR="007C405A" w:rsidRDefault="00FB6D92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C69E0B" wp14:editId="27FA36E1">
          <wp:simplePos x="0" y="0"/>
          <wp:positionH relativeFrom="column">
            <wp:posOffset>-641350</wp:posOffset>
          </wp:positionH>
          <wp:positionV relativeFrom="paragraph">
            <wp:posOffset>-444500</wp:posOffset>
          </wp:positionV>
          <wp:extent cx="7595870" cy="10744200"/>
          <wp:effectExtent l="0" t="0" r="0" b="0"/>
          <wp:wrapNone/>
          <wp:docPr id="24" name="Immagine 24" descr="carta intestata 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rta intestata 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2B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E304F"/>
    <w:multiLevelType w:val="hybridMultilevel"/>
    <w:tmpl w:val="F4805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14F"/>
    <w:multiLevelType w:val="hybridMultilevel"/>
    <w:tmpl w:val="F3D02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B1E"/>
    <w:multiLevelType w:val="hybridMultilevel"/>
    <w:tmpl w:val="B6D48136"/>
    <w:lvl w:ilvl="0" w:tplc="9D6A6470">
      <w:start w:val="1"/>
      <w:numFmt w:val="decimal"/>
      <w:lvlText w:val="%1)"/>
      <w:lvlJc w:val="left"/>
      <w:pPr>
        <w:ind w:left="720" w:hanging="360"/>
      </w:pPr>
      <w:rPr>
        <w:rFonts w:ascii="Verdana" w:eastAsia="MS Mincho" w:hAnsi="Verdana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7B5A"/>
    <w:multiLevelType w:val="hybridMultilevel"/>
    <w:tmpl w:val="F62694C0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F7D6962"/>
    <w:multiLevelType w:val="hybridMultilevel"/>
    <w:tmpl w:val="3F90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52D8"/>
    <w:multiLevelType w:val="hybridMultilevel"/>
    <w:tmpl w:val="D5747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156B"/>
    <w:multiLevelType w:val="hybridMultilevel"/>
    <w:tmpl w:val="7C647FA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AF44A4A"/>
    <w:multiLevelType w:val="multilevel"/>
    <w:tmpl w:val="E842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C3D02"/>
    <w:multiLevelType w:val="hybridMultilevel"/>
    <w:tmpl w:val="4CCE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024D"/>
    <w:multiLevelType w:val="hybridMultilevel"/>
    <w:tmpl w:val="3BC6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34D41"/>
    <w:multiLevelType w:val="hybridMultilevel"/>
    <w:tmpl w:val="B060F1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D0966"/>
    <w:multiLevelType w:val="hybridMultilevel"/>
    <w:tmpl w:val="685043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4422"/>
    <w:multiLevelType w:val="hybridMultilevel"/>
    <w:tmpl w:val="3C46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677F"/>
    <w:multiLevelType w:val="hybridMultilevel"/>
    <w:tmpl w:val="74AA1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C6"/>
    <w:multiLevelType w:val="hybridMultilevel"/>
    <w:tmpl w:val="9C72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7624F"/>
    <w:multiLevelType w:val="hybridMultilevel"/>
    <w:tmpl w:val="94FE5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2D13"/>
    <w:multiLevelType w:val="hybridMultilevel"/>
    <w:tmpl w:val="3D42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532E"/>
    <w:multiLevelType w:val="hybridMultilevel"/>
    <w:tmpl w:val="89481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67B0E"/>
    <w:multiLevelType w:val="hybridMultilevel"/>
    <w:tmpl w:val="24A67996"/>
    <w:lvl w:ilvl="0" w:tplc="C48CE5B0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70A6F"/>
    <w:multiLevelType w:val="hybridMultilevel"/>
    <w:tmpl w:val="113EC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877B8"/>
    <w:multiLevelType w:val="hybridMultilevel"/>
    <w:tmpl w:val="23A0F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A14DD"/>
    <w:multiLevelType w:val="hybridMultilevel"/>
    <w:tmpl w:val="01989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92C1F"/>
    <w:multiLevelType w:val="hybridMultilevel"/>
    <w:tmpl w:val="5316D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30A00"/>
    <w:multiLevelType w:val="hybridMultilevel"/>
    <w:tmpl w:val="18C47F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614F"/>
    <w:multiLevelType w:val="hybridMultilevel"/>
    <w:tmpl w:val="BA68D5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F6A23"/>
    <w:multiLevelType w:val="hybridMultilevel"/>
    <w:tmpl w:val="FD9AB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F5B8F"/>
    <w:multiLevelType w:val="hybridMultilevel"/>
    <w:tmpl w:val="68D41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82F79"/>
    <w:multiLevelType w:val="hybridMultilevel"/>
    <w:tmpl w:val="235E4BD6"/>
    <w:lvl w:ilvl="0" w:tplc="4B043A2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C14B1"/>
    <w:multiLevelType w:val="hybridMultilevel"/>
    <w:tmpl w:val="A72E0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33FA5"/>
    <w:multiLevelType w:val="hybridMultilevel"/>
    <w:tmpl w:val="2FD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7ABF"/>
    <w:multiLevelType w:val="hybridMultilevel"/>
    <w:tmpl w:val="A63CF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8"/>
  </w:num>
  <w:num w:numId="6">
    <w:abstractNumId w:val="14"/>
  </w:num>
  <w:num w:numId="7">
    <w:abstractNumId w:val="30"/>
  </w:num>
  <w:num w:numId="8">
    <w:abstractNumId w:val="7"/>
  </w:num>
  <w:num w:numId="9">
    <w:abstractNumId w:val="21"/>
  </w:num>
  <w:num w:numId="10">
    <w:abstractNumId w:val="27"/>
  </w:num>
  <w:num w:numId="11">
    <w:abstractNumId w:val="15"/>
  </w:num>
  <w:num w:numId="12">
    <w:abstractNumId w:val="10"/>
  </w:num>
  <w:num w:numId="13">
    <w:abstractNumId w:val="4"/>
  </w:num>
  <w:num w:numId="14">
    <w:abstractNumId w:val="23"/>
  </w:num>
  <w:num w:numId="15">
    <w:abstractNumId w:val="9"/>
  </w:num>
  <w:num w:numId="16">
    <w:abstractNumId w:val="19"/>
  </w:num>
  <w:num w:numId="17">
    <w:abstractNumId w:val="3"/>
  </w:num>
  <w:num w:numId="18">
    <w:abstractNumId w:val="28"/>
  </w:num>
  <w:num w:numId="19">
    <w:abstractNumId w:val="12"/>
  </w:num>
  <w:num w:numId="20">
    <w:abstractNumId w:val="24"/>
  </w:num>
  <w:num w:numId="21">
    <w:abstractNumId w:val="25"/>
  </w:num>
  <w:num w:numId="22">
    <w:abstractNumId w:val="20"/>
  </w:num>
  <w:num w:numId="23">
    <w:abstractNumId w:val="17"/>
  </w:num>
  <w:num w:numId="24">
    <w:abstractNumId w:val="22"/>
  </w:num>
  <w:num w:numId="25">
    <w:abstractNumId w:val="26"/>
  </w:num>
  <w:num w:numId="26">
    <w:abstractNumId w:val="16"/>
  </w:num>
  <w:num w:numId="27">
    <w:abstractNumId w:val="5"/>
  </w:num>
  <w:num w:numId="28">
    <w:abstractNumId w:val="1"/>
  </w:num>
  <w:num w:numId="29">
    <w:abstractNumId w:val="13"/>
  </w:num>
  <w:num w:numId="30">
    <w:abstractNumId w:val="29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3"/>
    <w:rsid w:val="00012221"/>
    <w:rsid w:val="000128E9"/>
    <w:rsid w:val="000355D7"/>
    <w:rsid w:val="00054835"/>
    <w:rsid w:val="0005590A"/>
    <w:rsid w:val="00075956"/>
    <w:rsid w:val="0008007D"/>
    <w:rsid w:val="000814C2"/>
    <w:rsid w:val="00091347"/>
    <w:rsid w:val="000A2920"/>
    <w:rsid w:val="000C4DA5"/>
    <w:rsid w:val="000C7723"/>
    <w:rsid w:val="000E745C"/>
    <w:rsid w:val="00114583"/>
    <w:rsid w:val="00125C20"/>
    <w:rsid w:val="00143763"/>
    <w:rsid w:val="00163E70"/>
    <w:rsid w:val="001C63A1"/>
    <w:rsid w:val="001D74B5"/>
    <w:rsid w:val="001E6D89"/>
    <w:rsid w:val="001E72B4"/>
    <w:rsid w:val="001E76A3"/>
    <w:rsid w:val="001F3426"/>
    <w:rsid w:val="001F6D9B"/>
    <w:rsid w:val="002149FA"/>
    <w:rsid w:val="00227BFE"/>
    <w:rsid w:val="002351F3"/>
    <w:rsid w:val="00237503"/>
    <w:rsid w:val="00280AA8"/>
    <w:rsid w:val="00285DB9"/>
    <w:rsid w:val="002E6591"/>
    <w:rsid w:val="002F4CD3"/>
    <w:rsid w:val="00324818"/>
    <w:rsid w:val="003359B9"/>
    <w:rsid w:val="00341118"/>
    <w:rsid w:val="003733BD"/>
    <w:rsid w:val="00381E56"/>
    <w:rsid w:val="003853B8"/>
    <w:rsid w:val="00393B85"/>
    <w:rsid w:val="003A478D"/>
    <w:rsid w:val="003B523D"/>
    <w:rsid w:val="003C7C6F"/>
    <w:rsid w:val="003D2FD8"/>
    <w:rsid w:val="0042248F"/>
    <w:rsid w:val="00450997"/>
    <w:rsid w:val="004637CD"/>
    <w:rsid w:val="00463E70"/>
    <w:rsid w:val="00476737"/>
    <w:rsid w:val="004E792E"/>
    <w:rsid w:val="004F3945"/>
    <w:rsid w:val="005119AC"/>
    <w:rsid w:val="005240A9"/>
    <w:rsid w:val="0054101B"/>
    <w:rsid w:val="005519F5"/>
    <w:rsid w:val="00566FAB"/>
    <w:rsid w:val="00570BB6"/>
    <w:rsid w:val="005876FE"/>
    <w:rsid w:val="005C6270"/>
    <w:rsid w:val="005D0423"/>
    <w:rsid w:val="005E3BE0"/>
    <w:rsid w:val="005F727E"/>
    <w:rsid w:val="006040E5"/>
    <w:rsid w:val="00610D4B"/>
    <w:rsid w:val="00664E00"/>
    <w:rsid w:val="00667BCD"/>
    <w:rsid w:val="00677F93"/>
    <w:rsid w:val="00692C4F"/>
    <w:rsid w:val="00694542"/>
    <w:rsid w:val="006978BC"/>
    <w:rsid w:val="006C13CF"/>
    <w:rsid w:val="006D00D1"/>
    <w:rsid w:val="006D2B58"/>
    <w:rsid w:val="00727421"/>
    <w:rsid w:val="007450CC"/>
    <w:rsid w:val="007629D3"/>
    <w:rsid w:val="00772CCD"/>
    <w:rsid w:val="007755FE"/>
    <w:rsid w:val="00775D7A"/>
    <w:rsid w:val="00787046"/>
    <w:rsid w:val="00790CB0"/>
    <w:rsid w:val="007934FE"/>
    <w:rsid w:val="007B3BD5"/>
    <w:rsid w:val="007C405A"/>
    <w:rsid w:val="007C7C9C"/>
    <w:rsid w:val="00831AF2"/>
    <w:rsid w:val="00850F9B"/>
    <w:rsid w:val="00874059"/>
    <w:rsid w:val="00876DFD"/>
    <w:rsid w:val="00897965"/>
    <w:rsid w:val="008A2522"/>
    <w:rsid w:val="008A3F2E"/>
    <w:rsid w:val="008C2D40"/>
    <w:rsid w:val="008D7E0F"/>
    <w:rsid w:val="00900A03"/>
    <w:rsid w:val="00901602"/>
    <w:rsid w:val="00913691"/>
    <w:rsid w:val="00923415"/>
    <w:rsid w:val="0095206C"/>
    <w:rsid w:val="00965DD9"/>
    <w:rsid w:val="009723B6"/>
    <w:rsid w:val="009857D9"/>
    <w:rsid w:val="009D4704"/>
    <w:rsid w:val="009E3E91"/>
    <w:rsid w:val="009E44EF"/>
    <w:rsid w:val="00A15835"/>
    <w:rsid w:val="00A33C09"/>
    <w:rsid w:val="00A35399"/>
    <w:rsid w:val="00A35BAA"/>
    <w:rsid w:val="00A407C2"/>
    <w:rsid w:val="00A57D52"/>
    <w:rsid w:val="00A957C7"/>
    <w:rsid w:val="00A95A63"/>
    <w:rsid w:val="00AA217F"/>
    <w:rsid w:val="00AA6C02"/>
    <w:rsid w:val="00B333BC"/>
    <w:rsid w:val="00B37438"/>
    <w:rsid w:val="00B41C5B"/>
    <w:rsid w:val="00B442FF"/>
    <w:rsid w:val="00B44F32"/>
    <w:rsid w:val="00B532B3"/>
    <w:rsid w:val="00BA542C"/>
    <w:rsid w:val="00BF1E38"/>
    <w:rsid w:val="00BF45EC"/>
    <w:rsid w:val="00BF4DEB"/>
    <w:rsid w:val="00C23BDD"/>
    <w:rsid w:val="00C2457B"/>
    <w:rsid w:val="00C3193F"/>
    <w:rsid w:val="00C42A70"/>
    <w:rsid w:val="00C63BEE"/>
    <w:rsid w:val="00C71F2A"/>
    <w:rsid w:val="00C82E43"/>
    <w:rsid w:val="00CB165B"/>
    <w:rsid w:val="00CD42E6"/>
    <w:rsid w:val="00CF3F81"/>
    <w:rsid w:val="00D03198"/>
    <w:rsid w:val="00D20D9F"/>
    <w:rsid w:val="00D4772A"/>
    <w:rsid w:val="00D66FB1"/>
    <w:rsid w:val="00D90756"/>
    <w:rsid w:val="00D95C81"/>
    <w:rsid w:val="00DA3FF7"/>
    <w:rsid w:val="00DC3ABA"/>
    <w:rsid w:val="00DC4FB8"/>
    <w:rsid w:val="00DD3E28"/>
    <w:rsid w:val="00DE724F"/>
    <w:rsid w:val="00DF3774"/>
    <w:rsid w:val="00DF5C14"/>
    <w:rsid w:val="00E1404F"/>
    <w:rsid w:val="00E26851"/>
    <w:rsid w:val="00E30DA2"/>
    <w:rsid w:val="00E52B14"/>
    <w:rsid w:val="00E75D7C"/>
    <w:rsid w:val="00E808A8"/>
    <w:rsid w:val="00E948FD"/>
    <w:rsid w:val="00EB72A9"/>
    <w:rsid w:val="00EE50B2"/>
    <w:rsid w:val="00F26424"/>
    <w:rsid w:val="00F51D7E"/>
    <w:rsid w:val="00F53366"/>
    <w:rsid w:val="00F76FA7"/>
    <w:rsid w:val="00F814AE"/>
    <w:rsid w:val="00FB6D92"/>
    <w:rsid w:val="00FD0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DD292A"/>
  <w15:docId w15:val="{C1FE4714-517A-4BFB-8B9E-F8D9523B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S Mincho" w:hAnsi="Verdana" w:cs="Times New Roman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4542"/>
    <w:rPr>
      <w:sz w:val="22"/>
      <w:szCs w:val="22"/>
    </w:rPr>
  </w:style>
  <w:style w:type="paragraph" w:styleId="Titolo2">
    <w:name w:val="heading 2"/>
    <w:basedOn w:val="Normale"/>
    <w:link w:val="Titolo2Carattere"/>
    <w:qFormat/>
    <w:rsid w:val="0023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Titolo4">
    <w:name w:val="heading 4"/>
    <w:basedOn w:val="Normale"/>
    <w:next w:val="Normale"/>
    <w:link w:val="Titolo4Carattere"/>
    <w:qFormat/>
    <w:rsid w:val="002375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C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CD3"/>
  </w:style>
  <w:style w:type="paragraph" w:styleId="Pidipagina">
    <w:name w:val="footer"/>
    <w:basedOn w:val="Normale"/>
    <w:link w:val="PidipaginaCarattere"/>
    <w:uiPriority w:val="99"/>
    <w:unhideWhenUsed/>
    <w:rsid w:val="002F4C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C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C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F4CD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876DF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237503"/>
    <w:rPr>
      <w:rFonts w:ascii="Times New Roman" w:eastAsia="Times New Roman" w:hAnsi="Times New Roman"/>
      <w:b/>
      <w:bCs/>
      <w:color w:val="000000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rsid w:val="00237503"/>
    <w:rPr>
      <w:rFonts w:ascii="Times New Roman" w:eastAsia="Times New Roman" w:hAnsi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237503"/>
    <w:pPr>
      <w:tabs>
        <w:tab w:val="left" w:pos="9639"/>
      </w:tabs>
      <w:spacing w:after="0" w:line="360" w:lineRule="atLeast"/>
      <w:ind w:right="-1"/>
    </w:pPr>
    <w:rPr>
      <w:rFonts w:ascii="Arial" w:eastAsia="Times New Roman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37503"/>
    <w:rPr>
      <w:rFonts w:ascii="Arial" w:eastAsia="Times New Roman" w:hAnsi="Arial"/>
      <w:sz w:val="24"/>
    </w:rPr>
  </w:style>
  <w:style w:type="paragraph" w:styleId="Corpodeltesto2">
    <w:name w:val="Body Text 2"/>
    <w:basedOn w:val="Normale"/>
    <w:link w:val="Corpodeltesto2Carattere"/>
    <w:rsid w:val="00237503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37503"/>
    <w:rPr>
      <w:rFonts w:ascii="Arial" w:eastAsia="Times New Roman" w:hAnsi="Arial"/>
      <w:b/>
      <w:sz w:val="24"/>
    </w:rPr>
  </w:style>
  <w:style w:type="paragraph" w:styleId="Corpodeltesto3">
    <w:name w:val="Body Text 3"/>
    <w:basedOn w:val="Normale"/>
    <w:link w:val="Corpodeltesto3Carattere"/>
    <w:rsid w:val="00237503"/>
    <w:pPr>
      <w:spacing w:after="0" w:line="360" w:lineRule="auto"/>
    </w:pPr>
    <w:rPr>
      <w:rFonts w:ascii="Arial" w:eastAsia="Times New Roman" w:hAnsi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37503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237503"/>
    <w:pPr>
      <w:spacing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7503"/>
    <w:rPr>
      <w:rFonts w:ascii="Times New Roman" w:eastAsia="Times New Roman" w:hAnsi="Times New Roman"/>
    </w:rPr>
  </w:style>
  <w:style w:type="paragraph" w:styleId="Testodelblocco">
    <w:name w:val="Block Text"/>
    <w:basedOn w:val="Normale"/>
    <w:rsid w:val="00237503"/>
    <w:pPr>
      <w:spacing w:after="0" w:line="240" w:lineRule="auto"/>
      <w:ind w:left="284" w:right="566" w:hanging="284"/>
    </w:pPr>
    <w:rPr>
      <w:rFonts w:ascii="Arial" w:eastAsia="Times New Roman" w:hAnsi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5876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7BCD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5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542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DD0698285715428A8FC198F0383A57" ma:contentTypeVersion="0" ma:contentTypeDescription="Creare un nuovo documento." ma:contentTypeScope="" ma:versionID="b5f6918ccdb2e2f4b7ee8138351b3e6f">
  <xsd:schema xmlns:xsd="http://www.w3.org/2001/XMLSchema" xmlns:xs="http://www.w3.org/2001/XMLSchema" xmlns:p="http://schemas.microsoft.com/office/2006/metadata/properties" xmlns:ns2="51e1c15c-33ea-4a55-8f3f-5cd5f9e0c445" targetNamespace="http://schemas.microsoft.com/office/2006/metadata/properties" ma:root="true" ma:fieldsID="32363fad0365ac4d39663c3cbb485c75" ns2:_="">
    <xsd:import namespace="51e1c15c-33ea-4a55-8f3f-5cd5f9e0c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c15c-33ea-4a55-8f3f-5cd5f9e0c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4491BF-B7E4-480B-80D9-F05F62342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c15c-33ea-4a55-8f3f-5cd5f9e0c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38111-F2CC-41F0-B2D9-1409F889F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BE931-9716-4762-AB7E-6BBE3F2C6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B4AE28-E001-48AB-82D5-757828EF26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0BEE76-5894-494A-B7BC-92AC0CBD483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 Tipografia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Evert Jan Hoogerwerf</cp:lastModifiedBy>
  <cp:revision>2</cp:revision>
  <cp:lastPrinted>2018-12-21T12:30:00Z</cp:lastPrinted>
  <dcterms:created xsi:type="dcterms:W3CDTF">2019-03-12T09:03:00Z</dcterms:created>
  <dcterms:modified xsi:type="dcterms:W3CDTF">2019-03-12T09:03:00Z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EP3YR7KQUQ3E-49-12</vt:lpwstr>
  </property>
  <property fmtid="{D5CDD505-2E9C-101B-9397-08002B2CF9AE}" pid="3" name="_dlc_DocIdItemGuid">
    <vt:lpwstr>b1f47fd4-8cff-4124-9c6b-2278056caa08</vt:lpwstr>
  </property>
  <property fmtid="{D5CDD505-2E9C-101B-9397-08002B2CF9AE}" pid="4" name="_dlc_DocIdUrl">
    <vt:lpwstr>http://collaboration.inail.it/centriprotesi/vigorso2/_layouts/DocIdRedir.aspx?ID=EP3YR7KQUQ3E-49-12, EP3YR7KQUQ3E-49-12</vt:lpwstr>
  </property>
</Properties>
</file>